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SERVICES AGREEMENT</w:t>
      </w:r>
    </w:p>
    <w:p/>
    <w:p>
      <w:r>
        <w:rPr>
          <w:b/>
          <w:sz w:val="20"/>
        </w:rPr>
        <w:t>This Vendor Services Agreement ("Agreement") is entered into by and between:</w:t>
      </w:r>
    </w:p>
    <w:p>
      <w:r>
        <w:rPr>
          <w:b w:val="0"/>
          <w:sz w:val="20"/>
        </w:rPr>
        <w:t>Vendor Name: ___________________________________________________________</w:t>
      </w:r>
    </w:p>
    <w:p>
      <w:r>
        <w:rPr>
          <w:b w:val="0"/>
          <w:sz w:val="20"/>
        </w:rPr>
        <w:t>Vendor Address: ________________________________________________________</w:t>
      </w:r>
    </w:p>
    <w:p>
      <w:r>
        <w:rPr>
          <w:b w:val="0"/>
          <w:sz w:val="20"/>
        </w:rPr>
        <w:t>Contact Person: 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val="0"/>
          <w:sz w:val="20"/>
        </w:rPr>
        <w:t>Client Name: ___________________________________________________________</w:t>
      </w:r>
    </w:p>
    <w:p>
      <w:r>
        <w:rPr>
          <w:b w:val="0"/>
          <w:sz w:val="20"/>
        </w:rPr>
        <w:t>Client Address: ________________________________________________________</w:t>
      </w:r>
    </w:p>
    <w:p>
      <w:r>
        <w:rPr>
          <w:b w:val="0"/>
          <w:sz w:val="20"/>
        </w:rPr>
        <w:t>Contact Person: 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r>
        <w:rPr>
          <w:b/>
          <w:sz w:val="20"/>
        </w:rPr>
        <w:t>RECITALS</w:t>
      </w:r>
    </w:p>
    <w:p>
      <w:r>
        <w:rPr>
          <w:b w:val="0"/>
          <w:sz w:val="20"/>
        </w:rPr>
        <w:t>WHEREAS, Vendor is engaged in the business of providing certain services as described herein;</w:t>
      </w:r>
    </w:p>
    <w:p>
      <w:r>
        <w:rPr>
          <w:b w:val="0"/>
          <w:sz w:val="20"/>
        </w:rPr>
        <w:t>WHEREAS, Client desires to retain Vendor to provide such services and Vendor agrees to provide such services under the terms set forth herein;</w:t>
      </w:r>
    </w:p>
    <w:p/>
    <w:p>
      <w:r>
        <w:rPr>
          <w:b/>
          <w:sz w:val="20"/>
        </w:rPr>
        <w:t>1. DEFINITIONS</w:t>
      </w:r>
    </w:p>
    <w:p>
      <w:r>
        <w:rPr>
          <w:b w:val="0"/>
          <w:sz w:val="20"/>
        </w:rPr>
        <w:t>1.1 "Services" means the services Vendor agrees to perform for Client as described in Exhibit A attached hereto or as otherwise agreed in writing.</w:t>
      </w:r>
    </w:p>
    <w:p>
      <w:r>
        <w:rPr>
          <w:b w:val="0"/>
          <w:sz w:val="20"/>
        </w:rPr>
        <w:t>1.2 "Agreement" means this Vendor Services Agreement, including all exhibits and amendments hereto.</w:t>
      </w:r>
    </w:p>
    <w:p>
      <w:r>
        <w:rPr>
          <w:b w:val="0"/>
          <w:sz w:val="20"/>
        </w:rPr>
        <w:t>1.3 "Confidential Information" means any non-public information disclosed by one party to the other, in oral, written, electronic, or other form, that is designated as confidential or that reasonably should be understood to be confidential.</w:t>
      </w:r>
    </w:p>
    <w:p/>
    <w:p>
      <w:r>
        <w:rPr>
          <w:b/>
          <w:sz w:val="20"/>
        </w:rPr>
        <w:t>2. SCOPE OF SERVICES</w:t>
      </w:r>
    </w:p>
    <w:p>
      <w:r>
        <w:rPr>
          <w:b w:val="0"/>
          <w:sz w:val="20"/>
        </w:rPr>
        <w:t>Vendor shall perform the Services described in Exhibit A in a professional and workmanlike manner consistent with industry standards.</w:t>
      </w:r>
    </w:p>
    <w:p>
      <w:r>
        <w:rPr>
          <w:b w:val="0"/>
          <w:sz w:val="20"/>
        </w:rPr>
        <w:t>Vendor shall provide all labor, materials, equipment, and supervision necessary to perform the Services, unless otherwise specified.</w:t>
      </w:r>
    </w:p>
    <w:p/>
    <w:p>
      <w:r>
        <w:rPr>
          <w:b/>
          <w:sz w:val="20"/>
        </w:rPr>
        <w:t>3. TERM AND TERMINATION</w:t>
      </w:r>
    </w:p>
    <w:p>
      <w:r>
        <w:rPr>
          <w:b w:val="0"/>
          <w:sz w:val="20"/>
        </w:rPr>
        <w:t>3.1 This Agreement shall commence on the Effective Date and continue until completion of the Services or termination as provided herein.</w:t>
      </w:r>
    </w:p>
    <w:p>
      <w:r>
        <w:rPr>
          <w:b w:val="0"/>
          <w:sz w:val="20"/>
        </w:rPr>
        <w:t>3.2 Either party may terminate this Agreement upon thirty (30) days written notice to the other party.</w:t>
      </w:r>
    </w:p>
    <w:p>
      <w:r>
        <w:rPr>
          <w:b w:val="0"/>
          <w:sz w:val="20"/>
        </w:rPr>
        <w:t>3.3 Either party may terminate this Agreement immediately for cause if the other party breaches any material term of this Agreement and fails to cure such breach within ten (10) days after receipt of written notice thereof.</w:t>
      </w:r>
    </w:p>
    <w:p/>
    <w:p>
      <w:r>
        <w:rPr>
          <w:b/>
          <w:sz w:val="20"/>
        </w:rPr>
        <w:t>4. COMPENSATION AND PAYMENT TERMS</w:t>
      </w:r>
    </w:p>
    <w:p>
      <w:r>
        <w:rPr>
          <w:b w:val="0"/>
          <w:sz w:val="20"/>
        </w:rPr>
        <w:t>4.1 Client agrees to pay Vendor for Services rendered as specified in Exhibit B or as otherwise agreed in writing.</w:t>
      </w:r>
    </w:p>
    <w:p>
      <w:r>
        <w:rPr>
          <w:b w:val="0"/>
          <w:sz w:val="20"/>
        </w:rPr>
        <w:t>4.2 Vendor shall submit invoices to Client detailing services performed and amounts due.</w:t>
      </w:r>
    </w:p>
    <w:p>
      <w:r>
        <w:rPr>
          <w:b w:val="0"/>
          <w:sz w:val="20"/>
        </w:rPr>
        <w:t>4.3 Payment is due within thirty (30) days from Client’s receipt of a proper invoice unless otherwise agreed.</w:t>
      </w:r>
    </w:p>
    <w:p>
      <w:r>
        <w:rPr>
          <w:b w:val="0"/>
          <w:sz w:val="20"/>
        </w:rPr>
        <w:t>4.4 Late payments shall accrue interest at the rate of 1.5% per month or the maximum rate permitted by law, whichever is less.</w:t>
      </w:r>
    </w:p>
    <w:p/>
    <w:p>
      <w:r>
        <w:rPr>
          <w:b/>
          <w:sz w:val="20"/>
        </w:rPr>
        <w:t>5. INDEPENDENT CONTRACTOR</w:t>
      </w:r>
    </w:p>
    <w:p>
      <w:r>
        <w:rPr>
          <w:b w:val="0"/>
          <w:sz w:val="20"/>
        </w:rPr>
        <w:t>Vendor is an independent contractor, and nothing in this Agreement shall be construed to create a partnership, joint venture, or employer-employee relationship between the parties.</w:t>
      </w:r>
    </w:p>
    <w:p>
      <w:r>
        <w:rPr>
          <w:b w:val="0"/>
          <w:sz w:val="20"/>
        </w:rPr>
        <w:t>Vendor shall be solely responsible for payment of all taxes, insurance, and other obligations arising from its performance under this Agreement.</w:t>
      </w:r>
    </w:p>
    <w:p/>
    <w:p>
      <w:r>
        <w:rPr>
          <w:b/>
          <w:sz w:val="20"/>
        </w:rPr>
        <w:t>6. CONFIDENTIALITY</w:t>
      </w:r>
    </w:p>
    <w:p>
      <w:r>
        <w:rPr>
          <w:b w:val="0"/>
          <w:sz w:val="20"/>
        </w:rPr>
        <w:t>6.1 Each party agrees to keep confidential and not disclose to any third party any Confidential Information received from the other party without prior written consent, except as required by law.</w:t>
      </w:r>
    </w:p>
    <w:p>
      <w:r>
        <w:rPr>
          <w:b w:val="0"/>
          <w:sz w:val="20"/>
        </w:rPr>
        <w:t>6.2 This obligation shall survive the termination or expiration of this Agreement.</w:t>
      </w:r>
    </w:p>
    <w:p/>
    <w:p>
      <w:r>
        <w:rPr>
          <w:b/>
          <w:sz w:val="20"/>
        </w:rPr>
        <w:t>7. INTELLECTUAL PROPERTY</w:t>
      </w:r>
    </w:p>
    <w:p>
      <w:r>
        <w:rPr>
          <w:b w:val="0"/>
          <w:sz w:val="20"/>
        </w:rPr>
        <w:t>7.1 Vendor hereby grants Client a non-exclusive, non-transferable license to use any deliverables provided under this Agreement solely for Client’s internal business purposes.</w:t>
      </w:r>
    </w:p>
    <w:p>
      <w:r>
        <w:rPr>
          <w:b w:val="0"/>
          <w:sz w:val="20"/>
        </w:rPr>
        <w:t>7.2 Vendor retains ownership of all intellectual property rights in any pre-existing materials and tools used in providing the Services.</w:t>
      </w:r>
    </w:p>
    <w:p/>
    <w:p>
      <w:r>
        <w:rPr>
          <w:b/>
          <w:sz w:val="20"/>
        </w:rPr>
        <w:t>8. WARRANTIES AND REPRESENTATIONS</w:t>
      </w:r>
    </w:p>
    <w:p>
      <w:r>
        <w:rPr>
          <w:b w:val="0"/>
          <w:sz w:val="20"/>
        </w:rPr>
        <w:t>Vendor represents and warrants that (i) it has full right and authority to enter into and perform under this Agreement; (ii) the Services will be performed in a professional and workmanlike manner; and (iii) the Services will comply with applicable laws and regulations.</w:t>
      </w:r>
    </w:p>
    <w:p>
      <w:r>
        <w:rPr>
          <w:b w:val="0"/>
          <w:sz w:val="20"/>
        </w:rPr>
        <w:t>EXCEPT AS EXPRESSLY SET FORTH IN THIS AGREEMENT, VENDOR MAKES NO OTHER WARRANTIES, EXPRESS OR IMPLIED, INCLUDING WITHOUT LIMITATION ANY IMPLIED WARRANTIES OF MERCHANTABILITY OR FITNESS FOR A PARTICULAR PURPOSE.</w:t>
      </w:r>
    </w:p>
    <w:p/>
    <w:p>
      <w:r>
        <w:rPr>
          <w:b/>
          <w:sz w:val="20"/>
        </w:rPr>
        <w:t>9. INDEMNIFICATION</w:t>
      </w:r>
    </w:p>
    <w:p>
      <w:r>
        <w:rPr>
          <w:b w:val="0"/>
          <w:sz w:val="20"/>
        </w:rPr>
        <w:t>Vendor shall indemnify, defend, and hold harmless Client and its officers, directors, agents, and employees from and against any and all claims, damages, liabilities, costs, and expenses (including reasonable attorneys' fees) arising out of or relating to Vendor’s breach of this Agreement, negligence, willful misconduct, or violation of law.</w:t>
      </w:r>
    </w:p>
    <w:p/>
    <w:p>
      <w:r>
        <w:rPr>
          <w:b/>
          <w:sz w:val="20"/>
        </w:rPr>
        <w:t>10. LIMITATION OF LIABILITY</w:t>
      </w:r>
    </w:p>
    <w:p>
      <w:r>
        <w:rPr>
          <w:b w:val="0"/>
          <w:sz w:val="20"/>
        </w:rPr>
        <w:t>IN NO EVENT SHALL EITHER PARTY BE LIABLE TO THE OTHER FOR ANY INDIRECT, INCIDENTAL, CONSEQUENTIAL, SPECIAL, OR PUNITIVE DAMAGES ARISING OUT OF OR RELATING TO THIS AGREEMENT, WHETHER BASED IN CONTRACT, TORT, OR OTHERWISE, EVEN IF ADVISED OF THE POSSIBILITY OF SUCH DAMAGES.</w:t>
      </w:r>
    </w:p>
    <w:p>
      <w:r>
        <w:rPr>
          <w:b w:val="0"/>
          <w:sz w:val="20"/>
        </w:rPr>
        <w:t>THE TOTAL LIABILITY OF VENDOR TO CLIENT UNDER THIS AGREEMENT SHALL NOT EXCEED THE AMOUNTS PAID BY CLIENT TO VENDOR UNDER THIS AGREEMENT DURING THE SIX (6) MONTHS PRECEDING THE CLAIM.</w:t>
      </w:r>
    </w:p>
    <w:p/>
    <w:p>
      <w:r>
        <w:rPr>
          <w:b/>
          <w:sz w:val="20"/>
        </w:rPr>
        <w:t>11. INSURANCE</w:t>
      </w:r>
    </w:p>
    <w:p>
      <w:r>
        <w:rPr>
          <w:b w:val="0"/>
          <w:sz w:val="20"/>
        </w:rPr>
        <w:t>Vendor shall maintain commercial general liability insurance, workers’ compensation insurance, and any other insurance necessary to cover its obligations under this Agreement.</w:t>
      </w:r>
    </w:p>
    <w:p>
      <w:r>
        <w:rPr>
          <w:b w:val="0"/>
          <w:sz w:val="20"/>
        </w:rPr>
        <w:t>Upon Client’s request, Vendor shall provide certificates of insurance evidencing such coverage.</w:t>
      </w:r>
    </w:p>
    <w:p/>
    <w:p>
      <w:r>
        <w:rPr>
          <w:b/>
          <w:sz w:val="20"/>
        </w:rPr>
        <w:t>12. COMPLIANCE WITH LAWS</w:t>
      </w:r>
    </w:p>
    <w:p>
      <w:r>
        <w:rPr>
          <w:b w:val="0"/>
          <w:sz w:val="20"/>
        </w:rPr>
        <w:t>Vendor agrees to comply with all federal, state, and local laws, ordinances, regulations, and codes applicable to the performance of the Services.</w:t>
      </w:r>
    </w:p>
    <w:p/>
    <w:p>
      <w:r>
        <w:rPr>
          <w:b/>
          <w:sz w:val="20"/>
        </w:rPr>
        <w:t>13. FORCE MAJEURE</w:t>
      </w:r>
    </w:p>
    <w:p>
      <w:r>
        <w:rPr>
          <w:b w:val="0"/>
          <w:sz w:val="20"/>
        </w:rPr>
        <w:t>Neither party shall be liable for any failure or delay in performing its obligations to the extent caused by events beyond its reasonable control, including acts of God, war, terrorism, strikes, labor disputes, government actions, or natural disasters.</w:t>
      </w:r>
    </w:p>
    <w:p/>
    <w:p>
      <w:r>
        <w:rPr>
          <w:b/>
          <w:sz w:val="20"/>
        </w:rPr>
        <w:t>14. NOTICES</w:t>
      </w:r>
    </w:p>
    <w:p>
      <w:r>
        <w:rPr>
          <w:b w:val="0"/>
          <w:sz w:val="20"/>
        </w:rPr>
        <w:t>All notices required or permitted under this Agreement shall be in writing and delivered personally, by certified mail (return receipt requested), or by recognized overnight courier to the addresses set forth above or such other address as a party may specify in writing.</w:t>
      </w:r>
    </w:p>
    <w:p/>
    <w:p>
      <w:r>
        <w:rPr>
          <w:b/>
          <w:sz w:val="20"/>
        </w:rPr>
        <w:t>15. ENTIRE AGREEMENT</w:t>
      </w:r>
    </w:p>
    <w:p>
      <w:r>
        <w:rPr>
          <w:b w:val="0"/>
          <w:sz w:val="20"/>
        </w:rPr>
        <w:t>This Agreement, including all exhibits and attachments, constitutes the entire agreement between the parties and supersedes all prior or contemporaneous communications and proposals, whether oral or written, relating to its subject matter.</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held invalid or unenforceable, the remaining provisions shall remain in full force and effect.</w:t>
      </w:r>
    </w:p>
    <w:p/>
    <w:p>
      <w:r>
        <w:rPr>
          <w:b/>
          <w:sz w:val="20"/>
        </w:rPr>
        <w:t>18.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or in connection with this Agreement shall be subject to the exclusive jurisdiction of the courts located in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https://docs-professionals.com/vendor-contract-template/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vendo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