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PEST CONTROL SERVICE PROPOSAL</w:t>
      </w:r>
    </w:p>
    <w:p/>
    <w:p>
      <w:r>
        <w:rPr>
          <w:b/>
          <w:sz w:val="20"/>
        </w:rPr>
        <w:t>Client Information:</w:t>
      </w:r>
    </w:p>
    <w:p>
      <w:r>
        <w:rPr>
          <w:b w:val="0"/>
          <w:sz w:val="20"/>
        </w:rPr>
        <w:t>Name / Company: 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Service Location (if different):</w:t>
      </w:r>
    </w:p>
    <w:p>
      <w:r>
        <w:rPr>
          <w:b w:val="0"/>
          <w:sz w:val="20"/>
        </w:rPr>
        <w:t>Address: _____________________________________________________________</w:t>
      </w:r>
    </w:p>
    <w:p/>
    <w:p>
      <w:r>
        <w:rPr>
          <w:b/>
          <w:sz w:val="20"/>
        </w:rPr>
        <w:t>Proposal Overview:</w:t>
      </w:r>
    </w:p>
    <w:p>
      <w:r>
        <w:rPr>
          <w:b w:val="0"/>
          <w:sz w:val="20"/>
        </w:rPr>
        <w:t>This proposal outlines the scope of pest control services to be provided by the Service Provider to the Client in accordance with applicable federal, state, and local regulations. The terms outlined hereafter establish the rights and obligations of both parties and form a legally binding agreement upon acceptance.</w:t>
      </w:r>
    </w:p>
    <w:p/>
    <w:p>
      <w:r>
        <w:rPr>
          <w:b/>
          <w:sz w:val="20"/>
        </w:rPr>
        <w:t>Scope of Services:</w:t>
      </w:r>
    </w:p>
    <w:p>
      <w:r>
        <w:rPr>
          <w:b w:val="0"/>
          <w:sz w:val="20"/>
        </w:rPr>
        <w:t>The Service Provider agrees to perform pest control services including, but not limited to, inspection, identification, treatment, monitoring, and prevention of pests such as rodents, insects, and other designated pests as mutually agreed.</w:t>
      </w:r>
    </w:p>
    <w:p>
      <w:r>
        <w:rPr>
          <w:b w:val="0"/>
          <w:sz w:val="20"/>
        </w:rPr>
        <w:t>Treatments may include chemical, mechanical, and/or biological control methods as deemed appropriate and safe by the Service Provider.</w:t>
      </w:r>
    </w:p>
    <w:p/>
    <w:p>
      <w:r>
        <w:rPr>
          <w:b/>
          <w:sz w:val="20"/>
        </w:rPr>
        <w:t>Service Frequency and Schedule:</w:t>
      </w:r>
    </w:p>
    <w:p>
      <w:r>
        <w:rPr>
          <w:b w:val="0"/>
          <w:sz w:val="20"/>
        </w:rPr>
        <w:t>Services will be performed on a scheduled basis as agreed upon between the Client and Service Provider. Additional treatments or emergency services may be requested and billed separately.</w:t>
      </w:r>
    </w:p>
    <w:p>
      <w:r>
        <w:rPr>
          <w:b w:val="0"/>
          <w:sz w:val="20"/>
        </w:rPr>
        <w:t>Service visits will be conducted during normal business hours unless otherwise specified.</w:t>
      </w:r>
    </w:p>
    <w:p/>
    <w:p>
      <w:r>
        <w:rPr>
          <w:b/>
          <w:sz w:val="20"/>
        </w:rPr>
        <w:t>Responsibilities of the Client:</w:t>
      </w:r>
    </w:p>
    <w:p>
      <w:r>
        <w:rPr>
          <w:b w:val="0"/>
          <w:sz w:val="20"/>
        </w:rPr>
        <w:t>The Client shall provide access to the property during scheduled service times and shall cooperate with the Service Provider by following any preparatory or follow-up instructions provided.</w:t>
      </w:r>
    </w:p>
    <w:p>
      <w:r>
        <w:rPr>
          <w:b w:val="0"/>
          <w:sz w:val="20"/>
        </w:rPr>
        <w:t>The Client shall inform the Service Provider of any known infestations, sensitive areas, or potential hazards on the property.</w:t>
      </w:r>
    </w:p>
    <w:p/>
    <w:p>
      <w:r>
        <w:rPr>
          <w:b/>
          <w:sz w:val="20"/>
        </w:rPr>
        <w:t>Pricing and Payment Terms:</w:t>
      </w:r>
    </w:p>
    <w:p>
      <w:r>
        <w:rPr>
          <w:b w:val="0"/>
          <w:sz w:val="20"/>
        </w:rPr>
        <w:t>The total cost for the proposed services is: $_____________________________</w:t>
      </w:r>
    </w:p>
    <w:p>
      <w:r>
        <w:rPr>
          <w:b w:val="0"/>
          <w:sz w:val="20"/>
        </w:rPr>
        <w:t>Payments are due within thirty (30) days of invoice date unless otherwise agreed in writing.</w:t>
      </w:r>
    </w:p>
    <w:p>
      <w:r>
        <w:rPr>
          <w:b w:val="0"/>
          <w:sz w:val="20"/>
        </w:rPr>
        <w:t>Late payments may be subject to interest charges and/or suspension of services until payment is received.</w:t>
      </w:r>
    </w:p>
    <w:p/>
    <w:p>
      <w:r>
        <w:rPr>
          <w:b/>
          <w:sz w:val="20"/>
        </w:rPr>
        <w:t>Materials and Safety:</w:t>
      </w:r>
    </w:p>
    <w:p>
      <w:r>
        <w:rPr>
          <w:b w:val="0"/>
          <w:sz w:val="20"/>
        </w:rPr>
        <w:t>All pesticides and materials used will comply with the Environmental Protection Agency (EPA) regulations and other applicable laws.</w:t>
      </w:r>
    </w:p>
    <w:p>
      <w:r>
        <w:rPr>
          <w:b w:val="0"/>
          <w:sz w:val="20"/>
        </w:rPr>
        <w:t>The Service Provider will take all reasonable precautions to ensure safety of occupants, pets, and the environment.</w:t>
      </w:r>
    </w:p>
    <w:p>
      <w:r>
        <w:rPr>
          <w:b w:val="0"/>
          <w:sz w:val="20"/>
        </w:rPr>
        <w:t>The Client agrees to comply with any safety instructions and to notify the Service Provider of any allergies, sensitivities, or special conditions.</w:t>
      </w:r>
    </w:p>
    <w:p/>
    <w:p>
      <w:r>
        <w:rPr>
          <w:b/>
          <w:sz w:val="20"/>
        </w:rPr>
        <w:t>Term and Termination:</w:t>
      </w:r>
    </w:p>
    <w:p>
      <w:r>
        <w:rPr>
          <w:b w:val="0"/>
          <w:sz w:val="20"/>
        </w:rPr>
        <w:t>This agreement will commence upon acceptance and shall continue until terminated by either party with a written notice of at least thirty (30) days.</w:t>
      </w:r>
    </w:p>
    <w:p>
      <w:r>
        <w:rPr>
          <w:b w:val="0"/>
          <w:sz w:val="20"/>
        </w:rPr>
        <w:t>Termination shall not relieve the Client of any payment obligations for services rendered prior to termination.</w:t>
      </w:r>
    </w:p>
    <w:p/>
    <w:p>
      <w:r>
        <w:rPr>
          <w:b/>
          <w:sz w:val="20"/>
        </w:rPr>
        <w:t>Limitation of Liability:</w:t>
      </w:r>
    </w:p>
    <w:p>
      <w:r>
        <w:rPr>
          <w:b w:val="0"/>
          <w:sz w:val="20"/>
        </w:rPr>
        <w:t>The Service Provider’s liability for any claim arising out of this agreement shall be limited to direct damages not exceeding the total amount paid by the Client under this proposal.</w:t>
      </w:r>
    </w:p>
    <w:p>
      <w:r>
        <w:rPr>
          <w:b w:val="0"/>
          <w:sz w:val="20"/>
        </w:rPr>
        <w:t>The Service Provider shall not be liable for any indirect, incidental, consequential, or punitive damages.</w:t>
      </w:r>
    </w:p>
    <w:p/>
    <w:p>
      <w:r>
        <w:rPr>
          <w:b/>
          <w:sz w:val="20"/>
        </w:rPr>
        <w:t>Warranties and Guarantees:</w:t>
      </w:r>
    </w:p>
    <w:p>
      <w:r>
        <w:rPr>
          <w:b w:val="0"/>
          <w:sz w:val="20"/>
        </w:rPr>
        <w:t>The Service Provider warrants that services will be performed in a professional and workmanlike manner in accordance with industry standards.</w:t>
      </w:r>
    </w:p>
    <w:p>
      <w:r>
        <w:rPr>
          <w:b w:val="0"/>
          <w:sz w:val="20"/>
        </w:rPr>
        <w:t>No other warranties, express or implied, including but not limited to warranties of merchantability or fitness for a particular purpose, are made.</w:t>
      </w:r>
    </w:p>
    <w:p/>
    <w:p>
      <w:r>
        <w:rPr>
          <w:b/>
          <w:sz w:val="20"/>
        </w:rPr>
        <w:t>Confidentiality:</w:t>
      </w:r>
    </w:p>
    <w:p>
      <w:r>
        <w:rPr>
          <w:b w:val="0"/>
          <w:sz w:val="20"/>
        </w:rPr>
        <w:t>Both parties agree to maintain confidentiality of all proprietary or sensitive information obtained in connection with this agreement.</w:t>
      </w:r>
    </w:p>
    <w:p>
      <w:r>
        <w:rPr>
          <w:b w:val="0"/>
          <w:sz w:val="20"/>
        </w:rPr>
        <w:t>This obligation shall survive termination of this agreement.</w:t>
      </w:r>
    </w:p>
    <w:p/>
    <w:p>
      <w:r>
        <w:rPr>
          <w:b/>
          <w:sz w:val="20"/>
        </w:rPr>
        <w:t>Governing Law and Dispute Resolution:</w:t>
      </w:r>
    </w:p>
    <w:p>
      <w:r>
        <w:rPr>
          <w:b w:val="0"/>
          <w:sz w:val="20"/>
        </w:rPr>
        <w:t>This agreement shall be governed by and construed in accordance with the laws of the United States and the state in which the services are provided.</w:t>
      </w:r>
    </w:p>
    <w:p>
      <w:r>
        <w:rPr>
          <w:b w:val="0"/>
          <w:sz w:val="20"/>
        </w:rPr>
        <w:t>Any disputes arising under or related to this agreement shall be resolved through good faith negotiation. If unresolved, disputes may be submitted to mediation or binding arbitration as agreed by the parties.</w:t>
      </w:r>
    </w:p>
    <w:p/>
    <w:p>
      <w:r>
        <w:rPr>
          <w:b/>
          <w:sz w:val="20"/>
        </w:rPr>
        <w:t>Entire Agreement:</w:t>
      </w:r>
    </w:p>
    <w:p>
      <w:r>
        <w:rPr>
          <w:b w:val="0"/>
          <w:sz w:val="20"/>
        </w:rPr>
        <w:t>This proposal constitutes the entire agreement between the parties concerning the services described herein and supersedes all prior agreements or understandings, written or oral.</w:t>
      </w:r>
    </w:p>
    <w:p>
      <w:r>
        <w:rPr>
          <w:b w:val="0"/>
          <w:sz w:val="20"/>
        </w:rPr>
        <w:t>Any modifications must be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https://docs-professionals.com/pest-control-proposal-template/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pest-control-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