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LEGAL RESPONSE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Firm/Company: 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Firm/Company: 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/>
    <w:p>
      <w:r>
        <w:rPr>
          <w:b/>
          <w:sz w:val="20"/>
        </w:rPr>
        <w:t>Re: _______________________________________________________________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This letter serves as a formal response to your correspondence regarding the matter referenced above. Please consider this document as our official position on the issues outlined therein.</w:t>
      </w:r>
    </w:p>
    <w:p/>
    <w:p>
      <w:r>
        <w:rPr>
          <w:b/>
          <w:sz w:val="20"/>
        </w:rPr>
        <w:t>STATEMENT OF FACTS</w:t>
      </w:r>
    </w:p>
    <w:p>
      <w:r>
        <w:rPr>
          <w:b w:val="0"/>
          <w:sz w:val="20"/>
        </w:rPr>
        <w:t>Please be advised of the following relevant facts pertaining to this matter: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LEGAL ANALYSIS</w:t>
      </w:r>
    </w:p>
    <w:p>
      <w:r>
        <w:rPr>
          <w:b w:val="0"/>
          <w:sz w:val="20"/>
        </w:rPr>
        <w:t>Based on the facts as presented and applicable law under the jurisdiction of the United States, the following legal positions are put forth: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RESPONSE TO CLAIMS</w:t>
      </w:r>
    </w:p>
    <w:p>
      <w:r>
        <w:rPr>
          <w:b w:val="0"/>
          <w:sz w:val="20"/>
        </w:rPr>
        <w:t>Regarding the claims or issues raised in your prior communication, we state as follows: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RESERVATION OF RIGHTS</w:t>
      </w:r>
    </w:p>
    <w:p>
      <w:r>
        <w:rPr>
          <w:b w:val="0"/>
          <w:sz w:val="20"/>
        </w:rPr>
        <w:t>Nothing contained in this letter shall be construed as a waiver of any rights, claims, or defenses available to us under applicable law, all of which are expressly reserved.</w:t>
      </w:r>
    </w:p>
    <w:p/>
    <w:p>
      <w:r>
        <w:rPr>
          <w:b/>
          <w:sz w:val="20"/>
        </w:rPr>
        <w:t>PROPOSED NEXT STEPS</w:t>
      </w:r>
    </w:p>
    <w:p>
      <w:r>
        <w:rPr>
          <w:b w:val="0"/>
          <w:sz w:val="20"/>
        </w:rPr>
        <w:t>In order to resolve this matter amicably and expeditiously, we propose the following actions: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 w:val="0"/>
          <w:sz w:val="20"/>
        </w:rPr>
        <w:t>We look forward to your prompt attention to this matter and expect your response within a reasonable timeframe.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https://docs-professionals.com/legal-response-letter-template/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legal-response-letter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