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CONFIDENTIALITY AGREEMENT</w:t>
      </w:r>
    </w:p>
    <w:p/>
    <w:p/>
    <w:p>
      <w:r>
        <w:rPr>
          <w:b w:val="0"/>
          <w:sz w:val="20"/>
        </w:rPr>
        <w:t>This Confidentiality Agreement ("Agreement") is entered into by and between the undersigned parties for the purpose of protecting certain confidential and proprietary information disclosed between them.</w:t>
      </w:r>
    </w:p>
    <w:p/>
    <w:p>
      <w:r>
        <w:rPr>
          <w:b/>
          <w:sz w:val="20"/>
        </w:rPr>
        <w:t>1. Parties</w:t>
      </w:r>
    </w:p>
    <w:p>
      <w:r>
        <w:rPr>
          <w:b w:val="0"/>
          <w:sz w:val="20"/>
        </w:rPr>
        <w:t>Disclosing Party: _________________________________________________________________</w:t>
      </w:r>
    </w:p>
    <w:p>
      <w:r>
        <w:rPr>
          <w:b w:val="0"/>
          <w:sz w:val="20"/>
        </w:rPr>
        <w:t>Receiving Party: _________________________________________________________________</w:t>
      </w:r>
    </w:p>
    <w:p/>
    <w:p>
      <w:r>
        <w:rPr>
          <w:b/>
          <w:sz w:val="20"/>
        </w:rPr>
        <w:t>2. Definition of Confidential Information</w:t>
      </w:r>
    </w:p>
    <w:p>
      <w:r>
        <w:rPr>
          <w:b w:val="0"/>
          <w:sz w:val="20"/>
        </w:rPr>
        <w:t>For purposes of this Agreement, "Confidential Information" means any non-public information, technical data, trade secrets, know-how, business plans, customer lists, financial information, or other material disclosed in any form by the Disclosing Party to the Receiving Party, whether written, oral, electronic, or visual.</w:t>
      </w:r>
    </w:p>
    <w:p/>
    <w:p>
      <w:r>
        <w:rPr>
          <w:b/>
          <w:sz w:val="20"/>
        </w:rPr>
        <w:t>3. Obligations of Receiving Party</w:t>
      </w:r>
    </w:p>
    <w:p>
      <w:r>
        <w:rPr>
          <w:b w:val="0"/>
          <w:sz w:val="20"/>
        </w:rPr>
        <w:t xml:space="preserve">The Receiving Party agrees to: </w:t>
      </w:r>
    </w:p>
    <w:p>
      <w:r>
        <w:rPr>
          <w:b w:val="0"/>
          <w:sz w:val="20"/>
        </w:rPr>
        <w:t>a) Maintain the confidentiality of the Confidential Information using at least the same degree of care as it uses to protect its own confidential information, but no less than reasonable care;</w:t>
      </w:r>
    </w:p>
    <w:p>
      <w:r>
        <w:rPr>
          <w:b w:val="0"/>
          <w:sz w:val="20"/>
        </w:rPr>
        <w:t>b) Use the Confidential Information solely for the purpose of evaluating or pursuing a business relationship between the parties;</w:t>
      </w:r>
    </w:p>
    <w:p>
      <w:r>
        <w:rPr>
          <w:b w:val="0"/>
          <w:sz w:val="20"/>
        </w:rPr>
        <w:t>c) Not disclose Confidential Information to any third party without the prior written consent of the Disclosing Party;</w:t>
      </w:r>
    </w:p>
    <w:p>
      <w:r>
        <w:rPr>
          <w:b w:val="0"/>
          <w:sz w:val="20"/>
        </w:rPr>
        <w:t>d) Limit access to the Confidential Information to its employees, agents, or contractors who have a strict need to know and are bound by confidentiality obligations no less restrictive than those contained herein.</w:t>
      </w:r>
    </w:p>
    <w:p/>
    <w:p>
      <w:r>
        <w:rPr>
          <w:b/>
          <w:sz w:val="20"/>
        </w:rPr>
        <w:t>4. Exclusions</w:t>
      </w:r>
    </w:p>
    <w:p>
      <w:r>
        <w:rPr>
          <w:b w:val="0"/>
          <w:sz w:val="20"/>
        </w:rPr>
        <w:t xml:space="preserve">Confidential Information shall not include information that: </w:t>
      </w:r>
    </w:p>
    <w:p>
      <w:r>
        <w:rPr>
          <w:b w:val="0"/>
          <w:sz w:val="20"/>
        </w:rPr>
        <w:t>a) Was in the Receiving Party’s possession prior to receipt from the Disclosing Party without an obligation of confidentiality;</w:t>
      </w:r>
    </w:p>
    <w:p>
      <w:r>
        <w:rPr>
          <w:b w:val="0"/>
          <w:sz w:val="20"/>
        </w:rPr>
        <w:t>b) Is or becomes publicly available through no fault of the Receiving Party;</w:t>
      </w:r>
    </w:p>
    <w:p>
      <w:r>
        <w:rPr>
          <w:b w:val="0"/>
          <w:sz w:val="20"/>
        </w:rPr>
        <w:t>c) Is lawfully received from a third party without breach of any obligation of confidentiality;</w:t>
      </w:r>
    </w:p>
    <w:p>
      <w:r>
        <w:rPr>
          <w:b w:val="0"/>
          <w:sz w:val="20"/>
        </w:rPr>
        <w:t>d) Is independently developed by the Receiving Party without use of or reference to the Confidential Information.</w:t>
      </w:r>
    </w:p>
    <w:p/>
    <w:p>
      <w:r>
        <w:rPr>
          <w:b/>
          <w:sz w:val="20"/>
        </w:rPr>
        <w:t>5. Term</w:t>
      </w:r>
    </w:p>
    <w:p>
      <w:r>
        <w:rPr>
          <w:b w:val="0"/>
          <w:sz w:val="20"/>
        </w:rPr>
        <w:t>This Agreement shall continue in effect until the Confidential Information no longer qualifies as confidential or until terminated by either party with thirty (30) days prior written notice. The Receiving Party’s duty to hold Confidential Information in confidence shall survive termination of this Agreement for a period of five (5) years.</w:t>
      </w:r>
    </w:p>
    <w:p/>
    <w:p>
      <w:r>
        <w:rPr>
          <w:b/>
          <w:sz w:val="20"/>
        </w:rPr>
        <w:t>6. Return or Destruction of Materials</w:t>
      </w:r>
    </w:p>
    <w:p>
      <w:r>
        <w:rPr>
          <w:b w:val="0"/>
          <w:sz w:val="20"/>
        </w:rPr>
        <w:t>Upon written request of the Disclosing Party or termination of this Agreement, the Receiving Party shall promptly return or destroy all materials containing Confidential Information and certify in writing that such return or destruction has been completed.</w:t>
      </w:r>
    </w:p>
    <w:p/>
    <w:p>
      <w:r>
        <w:rPr>
          <w:b/>
          <w:sz w:val="20"/>
        </w:rPr>
        <w:t>7. No License</w:t>
      </w:r>
    </w:p>
    <w:p>
      <w:r>
        <w:rPr>
          <w:b w:val="0"/>
          <w:sz w:val="20"/>
        </w:rPr>
        <w:t>Nothing in this Agreement grants the Receiving Party any rights, by license or otherwise, to any of the Disclosing Party’s Confidential Information or intellectual property except as expressly set forth herein.</w:t>
      </w:r>
    </w:p>
    <w:p/>
    <w:p>
      <w:r>
        <w:rPr>
          <w:b/>
          <w:sz w:val="20"/>
        </w:rPr>
        <w:t>8. Remedies</w:t>
      </w:r>
    </w:p>
    <w:p>
      <w:r>
        <w:rPr>
          <w:b w:val="0"/>
          <w:sz w:val="20"/>
        </w:rPr>
        <w:t>The Receiving Party acknowledges that any unauthorized use or disclosure of the Confidential Information would cause irreparable harm to the Disclosing Party for which monetary damages may be inadequate and agrees that the Disclosing Party shall be entitled to seek injunctive relief and any other remedies available at law or equity in case of breach or threatened breach of this Agreement.</w:t>
      </w:r>
    </w:p>
    <w:p/>
    <w:p>
      <w:r>
        <w:rPr>
          <w:b/>
          <w:sz w:val="20"/>
        </w:rPr>
        <w:t>9. Governing Law and Jurisdiction</w:t>
      </w:r>
    </w:p>
    <w:p>
      <w:r>
        <w:rPr>
          <w:b w:val="0"/>
          <w:sz w:val="20"/>
        </w:rPr>
        <w:t>This Agreement shall be governed by and construed in accordance with the laws of the United States of America and the State of _______________________. The parties consent to the exclusive jurisdiction and venue of the federal and state courts located in _______________________ for any disputes arising out of or relating to this Agreement.</w:t>
      </w:r>
    </w:p>
    <w:p/>
    <w:p>
      <w:r>
        <w:rPr>
          <w:b/>
          <w:sz w:val="20"/>
        </w:rPr>
        <w:t>10. Entire Agreement</w:t>
      </w:r>
    </w:p>
    <w:p>
      <w:r>
        <w:rPr>
          <w:b w:val="0"/>
          <w:sz w:val="20"/>
        </w:rPr>
        <w:t>This Agreement constitutes the entire understanding between the parties regarding the subject matter herein and supersedes all prior agreements, understandings, or communications, whether written or oral. Any amendments must be in writing and signed by both parties.</w:t>
      </w:r>
    </w:p>
    <w:p/>
    <w:p/>
    <w:p>
      <w:pPr>
        <w:jc w:val="center"/>
      </w:pPr>
      <w:r>
        <w:rPr>
          <w:b w:val="0"/>
          <w:sz w:val="20"/>
        </w:rPr>
        <w:t>IN WITNESS WHEREOF, the parties hereto have executed this Confidentiality Agreement as of the date set forth below.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DISCLOSING PARTY</w:t>
            </w:r>
          </w:p>
        </w:tc>
        <w:tc>
          <w:tcPr>
            <w:tcW w:type="dxa" w:w="4986"/>
            <w:tcBorders>
              <w:top w:val="nil"/>
              <w:left w:val="nil"/>
              <w:bottom w:val="nil"/>
              <w:right w:val="nil"/>
              <w:insideH w:val="nil"/>
              <w:insideV w:val="nil"/>
            </w:tcBorders>
          </w:tcPr>
          <w:p>
            <w:pPr>
              <w:jc w:val="center"/>
            </w:pPr>
            <w:r>
              <w:t>RECEIVING PARTY</w:t>
            </w:r>
          </w:p>
        </w:tc>
      </w:tr>
      <w:tr>
        <w:tc>
          <w:tcPr>
            <w:tcW w:type="dxa" w:w="4986"/>
            <w:tcBorders>
              <w:top w:val="nil"/>
              <w:left w:val="nil"/>
              <w:bottom w:val="nil"/>
              <w:right w:val="nil"/>
              <w:insideH w:val="nil"/>
              <w:insideV w:val="nil"/>
            </w:tcBorders>
          </w:tcPr>
          <w:p>
            <w:pPr>
              <w:jc w:val="center"/>
            </w:pPr>
            <w:r>
              <w:br/>
              <w:br/>
              <w:t>Signature: ________________________________</w:t>
            </w:r>
          </w:p>
        </w:tc>
        <w:tc>
          <w:tcPr>
            <w:tcW w:type="dxa" w:w="4986"/>
            <w:tcBorders>
              <w:top w:val="nil"/>
              <w:left w:val="nil"/>
              <w:bottom w:val="nil"/>
              <w:right w:val="nil"/>
              <w:insideH w:val="nil"/>
              <w:insideV w:val="nil"/>
            </w:tcBorders>
          </w:tcPr>
          <w:p>
            <w:pPr>
              <w:jc w:val="center"/>
            </w:pPr>
            <w:r>
              <w:br/>
              <w:br/>
              <w:t>Signature: ________________________________</w:t>
            </w:r>
          </w:p>
        </w:tc>
      </w:tr>
      <w:tr>
        <w:tc>
          <w:tcPr>
            <w:tcW w:type="dxa" w:w="4986"/>
            <w:tcBorders>
              <w:top w:val="nil"/>
              <w:left w:val="nil"/>
              <w:bottom w:val="nil"/>
              <w:right w:val="nil"/>
              <w:insideH w:val="nil"/>
              <w:insideV w:val="nil"/>
            </w:tcBorders>
          </w:tcPr>
          <w:p>
            <w:pPr>
              <w:jc w:val="center"/>
            </w:pPr>
            <w:r>
              <w:t>Printed Name: ________________________________</w:t>
            </w:r>
          </w:p>
        </w:tc>
        <w:tc>
          <w:tcPr>
            <w:tcW w:type="dxa" w:w="4986"/>
            <w:tcBorders>
              <w:top w:val="nil"/>
              <w:left w:val="nil"/>
              <w:bottom w:val="nil"/>
              <w:right w:val="nil"/>
              <w:insideH w:val="nil"/>
              <w:insideV w:val="nil"/>
            </w:tcBorders>
          </w:tcPr>
          <w:p>
            <w:pPr>
              <w:jc w:val="center"/>
            </w:pPr>
            <w:r>
              <w:t>Printed Name: ________________________________</w:t>
            </w:r>
          </w:p>
        </w:tc>
      </w:tr>
      <w:tr>
        <w:tc>
          <w:tcPr>
            <w:tcW w:type="dxa" w:w="4986"/>
            <w:tcBorders>
              <w:top w:val="nil"/>
              <w:left w:val="nil"/>
              <w:bottom w:val="nil"/>
              <w:right w:val="nil"/>
              <w:insideH w:val="nil"/>
              <w:insideV w:val="nil"/>
            </w:tcBorders>
          </w:tcPr>
          <w:p>
            <w:pPr>
              <w:jc w:val="center"/>
            </w:pPr>
            <w:r>
              <w:t>Title/Position: ________________________________</w:t>
            </w:r>
          </w:p>
        </w:tc>
        <w:tc>
          <w:tcPr>
            <w:tcW w:type="dxa" w:w="4986"/>
            <w:tcBorders>
              <w:top w:val="nil"/>
              <w:left w:val="nil"/>
              <w:bottom w:val="nil"/>
              <w:right w:val="nil"/>
              <w:insideH w:val="nil"/>
              <w:insideV w:val="nil"/>
            </w:tcBorders>
          </w:tcPr>
          <w:p>
            <w:pPr>
              <w:jc w:val="center"/>
            </w:pPr>
            <w:r>
              <w:t>Title/Position: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https://docs-professionals.com/confidential-letter-template/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https://docs-professionals.com</w:t>
        </w:r>
      </w:hyperlink>
    </w:p>
    <w:p>
      <w:pPr>
        <w:jc w:val="center"/>
      </w:pPr>
      <w:r>
        <w:rPr>
          <w:color w:val="808080"/>
          <w:sz w:val="20"/>
        </w:rPr>
        <w:t>This template is intended exclusively for personal, non-commercial use.</w:t>
        <w:br/>
        <w:t>If distributed or published, the source must be mentioned. © docs-professionals.com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professionals.com/confidential-letter-template/" TargetMode="External"/><Relationship Id="rId10" Type="http://schemas.openxmlformats.org/officeDocument/2006/relationships/hyperlink" Target="https://docs-professiona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