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CANCELLATION POLICY AGREEMENT</w:t>
      </w:r>
    </w:p>
    <w:p/>
    <w:p>
      <w:r>
        <w:rPr>
          <w:b w:val="0"/>
          <w:sz w:val="20"/>
        </w:rPr>
        <w:t>This Cancellation Policy Agreement (the “Agreement”) sets forth the terms and conditions under which cancellations shall be handled between the Service Provider and the Client. Both parties agree to the following provisions to ensure clarity and legal enforceability.</w:t>
      </w:r>
    </w:p>
    <w:p/>
    <w:p>
      <w:r>
        <w:rPr>
          <w:b/>
          <w:sz w:val="22"/>
        </w:rPr>
        <w:t>1. Definitions</w:t>
      </w:r>
    </w:p>
    <w:p>
      <w:r>
        <w:rPr>
          <w:b w:val="0"/>
          <w:sz w:val="20"/>
        </w:rPr>
        <w:t>“Service Provider” refers to the individual or entity providing goods or services.</w:t>
      </w:r>
    </w:p>
    <w:p>
      <w:r>
        <w:rPr>
          <w:b w:val="0"/>
          <w:sz w:val="20"/>
        </w:rPr>
        <w:t>“Client” refers to the individual or entity purchasing or subscribing to the services or goods.</w:t>
      </w:r>
    </w:p>
    <w:p>
      <w:r>
        <w:rPr>
          <w:b w:val="0"/>
          <w:sz w:val="20"/>
        </w:rPr>
        <w:t>“Cancellation” means the termination of the service agreement or order by either party prior to the agreed-upon completion or delivery date.</w:t>
      </w:r>
    </w:p>
    <w:p/>
    <w:p>
      <w:r>
        <w:rPr>
          <w:b/>
          <w:sz w:val="22"/>
        </w:rPr>
        <w:t>2. Scope of Cancellation</w:t>
      </w:r>
    </w:p>
    <w:p>
      <w:r>
        <w:rPr>
          <w:b w:val="0"/>
          <w:sz w:val="20"/>
        </w:rPr>
        <w:t>This policy applies to all cancellations initiated by the Client or Service Provider, whether written, electronic, or verbal, unless otherwise specified in a separate contract.</w:t>
      </w:r>
    </w:p>
    <w:p/>
    <w:p>
      <w:r>
        <w:rPr>
          <w:b/>
          <w:sz w:val="22"/>
        </w:rPr>
        <w:t>3. Cancellation by Client</w:t>
      </w:r>
    </w:p>
    <w:p>
      <w:r>
        <w:rPr>
          <w:b w:val="0"/>
          <w:sz w:val="20"/>
        </w:rPr>
        <w:t>3.1 Cancellation Notice: The Client agrees to provide written notice of cancellation to the Service Provider as soon as possible.</w:t>
      </w:r>
    </w:p>
    <w:p>
      <w:r>
        <w:rPr>
          <w:b w:val="0"/>
          <w:sz w:val="20"/>
        </w:rPr>
        <w:t>3.2 Refund Eligibility: Refunds for cancellations will be determined as follows:</w:t>
      </w:r>
    </w:p>
    <w:p>
      <w:r>
        <w:rPr>
          <w:b w:val="0"/>
          <w:sz w:val="20"/>
        </w:rPr>
        <w:t xml:space="preserve">  a) Cancellations made more than 14 days prior to service commencement shall be eligible for a full refund, minus any non-refundable fees explicitly stated.</w:t>
      </w:r>
    </w:p>
    <w:p>
      <w:r>
        <w:rPr>
          <w:b w:val="0"/>
          <w:sz w:val="20"/>
        </w:rPr>
        <w:t xml:space="preserve">  b) Cancellations made between 7 and 14 days prior to service commencement will be eligible for a 50% refund of the total amount paid.</w:t>
      </w:r>
    </w:p>
    <w:p>
      <w:r>
        <w:rPr>
          <w:b w:val="0"/>
          <w:sz w:val="20"/>
        </w:rPr>
        <w:t xml:space="preserve">  c) Cancellations made less than 7 days prior to service commencement are not eligible for any refund.</w:t>
      </w:r>
    </w:p>
    <w:p>
      <w:r>
        <w:rPr>
          <w:b w:val="0"/>
          <w:sz w:val="20"/>
        </w:rPr>
        <w:t>3.3 Method of Refund: Refunds, if applicable, will be processed using the original payment method within 30 calendar days of cancellation confirmation.</w:t>
      </w:r>
    </w:p>
    <w:p/>
    <w:p>
      <w:r>
        <w:rPr>
          <w:b/>
          <w:sz w:val="22"/>
        </w:rPr>
        <w:t>4. Cancellation by Service Provider</w:t>
      </w:r>
    </w:p>
    <w:p>
      <w:r>
        <w:rPr>
          <w:b w:val="0"/>
          <w:sz w:val="20"/>
        </w:rPr>
        <w:t>4.1 Notice: The Service Provider shall notify the Client promptly in writing if it becomes necessary to cancel the service.</w:t>
      </w:r>
    </w:p>
    <w:p>
      <w:r>
        <w:rPr>
          <w:b w:val="0"/>
          <w:sz w:val="20"/>
        </w:rPr>
        <w:t>4.2 Refund or Alternative: In the event of cancellation by the Service Provider, the Client shall be entitled to either:</w:t>
      </w:r>
    </w:p>
    <w:p>
      <w:r>
        <w:rPr>
          <w:b w:val="0"/>
          <w:sz w:val="20"/>
        </w:rPr>
        <w:t xml:space="preserve">  a) A full refund of any amounts paid, or</w:t>
      </w:r>
    </w:p>
    <w:p>
      <w:r>
        <w:rPr>
          <w:b w:val="0"/>
          <w:sz w:val="20"/>
        </w:rPr>
        <w:t xml:space="preserve">  b) An alternative service of equal value and scope, if agreed upon by both parties.</w:t>
      </w:r>
    </w:p>
    <w:p/>
    <w:p>
      <w:r>
        <w:rPr>
          <w:b/>
          <w:sz w:val="22"/>
        </w:rPr>
        <w:t>5. Non-Refundable Fees and Charges</w:t>
      </w:r>
    </w:p>
    <w:p>
      <w:r>
        <w:rPr>
          <w:b w:val="0"/>
          <w:sz w:val="20"/>
        </w:rPr>
        <w:t>Certain fees and charges may be designated as non-refundable, including but not limited to administrative fees, third-party costs, and processing fees. These fees will be clearly disclosed prior to payment.</w:t>
      </w:r>
    </w:p>
    <w:p/>
    <w:p>
      <w:r>
        <w:rPr>
          <w:b/>
          <w:sz w:val="22"/>
        </w:rPr>
        <w:t>6. Force Majeure</w:t>
      </w:r>
    </w:p>
    <w:p>
      <w:r>
        <w:rPr>
          <w:b w:val="0"/>
          <w:sz w:val="20"/>
        </w:rPr>
        <w:t>Neither party shall be liable for any failure or delay in performing obligations under this Agreement if such failure or delay is caused by events beyond their reasonable control, including but not limited to natural disasters, acts of government, pandemics, strikes, or other unforeseen events.</w:t>
      </w:r>
    </w:p>
    <w:p>
      <w:r>
        <w:rPr>
          <w:b w:val="0"/>
          <w:sz w:val="20"/>
        </w:rPr>
        <w:t>In the event of force majeure, the affected party must notify the other party promptly and make reasonable efforts to mitigate the impact.</w:t>
      </w:r>
    </w:p>
    <w:p/>
    <w:p>
      <w:r>
        <w:rPr>
          <w:b/>
          <w:sz w:val="22"/>
        </w:rPr>
        <w:t>7. Procedure for Cancellation</w:t>
      </w:r>
    </w:p>
    <w:p>
      <w:r>
        <w:rPr>
          <w:b w:val="0"/>
          <w:sz w:val="20"/>
        </w:rPr>
        <w:t>7.1 Notice Requirements: Cancellation requests must be submitted in writing via email, postal mail, or other agreed communication channels.</w:t>
      </w:r>
    </w:p>
    <w:p>
      <w:r>
        <w:rPr>
          <w:b w:val="0"/>
          <w:sz w:val="20"/>
        </w:rPr>
        <w:t>7.2 Confirmation: Upon receipt of a cancellation request, the Service Provider will issue a written confirmation within five (5) business days.</w:t>
      </w:r>
    </w:p>
    <w:p>
      <w:r>
        <w:rPr>
          <w:b w:val="0"/>
          <w:sz w:val="20"/>
        </w:rPr>
        <w:t>7.3 Return of Materials: If applicable, any proprietary materials, equipment, or confidential information must be returned to the Service Provider within ten (10) business days of cancellation.</w:t>
      </w:r>
    </w:p>
    <w:p/>
    <w:p>
      <w:r>
        <w:rPr>
          <w:b/>
          <w:sz w:val="22"/>
        </w:rPr>
        <w:t>8. Liability and Indemnification</w:t>
      </w:r>
    </w:p>
    <w:p>
      <w:r>
        <w:rPr>
          <w:b w:val="0"/>
          <w:sz w:val="20"/>
        </w:rPr>
        <w:t>Neither party shall be liable for indirect, incidental, consequential, or punitive damages arising from cancellation, except where caused by gross negligence or willful misconduct.</w:t>
      </w:r>
    </w:p>
    <w:p>
      <w:r>
        <w:rPr>
          <w:b w:val="0"/>
          <w:sz w:val="20"/>
        </w:rPr>
        <w:t>The Client agrees to indemnify and hold harmless the Service Provider from any claims, damages, or expenses arising from the Client’s breach of this Cancellation Policy.</w:t>
      </w:r>
    </w:p>
    <w:p/>
    <w:p>
      <w:r>
        <w:rPr>
          <w:b/>
          <w:sz w:val="22"/>
        </w:rPr>
        <w:t>9. Governing Law and Jurisdiction</w:t>
      </w:r>
    </w:p>
    <w:p>
      <w:r>
        <w:rPr>
          <w:b w:val="0"/>
          <w:sz w:val="20"/>
        </w:rPr>
        <w:t>This Agreement shall be governed by and construed in accordance with the laws of the United States and the state in which the Service Provider maintains its principal place of business.</w:t>
      </w:r>
    </w:p>
    <w:p>
      <w:r>
        <w:rPr>
          <w:b w:val="0"/>
          <w:sz w:val="20"/>
        </w:rPr>
        <w:t>Any disputes arising under or in connection with this Agreement shall be subject to the exclusive jurisdiction of the state and federal courts located within that state.</w:t>
      </w:r>
    </w:p>
    <w:p/>
    <w:p>
      <w:r>
        <w:rPr>
          <w:b/>
          <w:sz w:val="22"/>
        </w:rPr>
        <w:t>10. Entire Agreement</w:t>
      </w:r>
    </w:p>
    <w:p>
      <w:r>
        <w:rPr>
          <w:b w:val="0"/>
          <w:sz w:val="20"/>
        </w:rPr>
        <w:t>This Cancellation Policy Agreement constitutes the entire agreement between the parties concerning cancellations and supersedes all prior or contemporaneous agreements, representations, or understandings, whether written or oral.</w:t>
      </w:r>
    </w:p>
    <w:p/>
    <w:p>
      <w:r>
        <w:rPr>
          <w:b/>
          <w:sz w:val="22"/>
        </w:rPr>
        <w:t>11. Amendments</w:t>
      </w:r>
    </w:p>
    <w:p>
      <w:r>
        <w:rPr>
          <w:b w:val="0"/>
          <w:sz w:val="20"/>
        </w:rPr>
        <w:t>Any amendments or modifications to this Agreement must be made in writing and signed by both parties to be effective.</w:t>
      </w:r>
    </w:p>
    <w:p/>
    <w:p>
      <w:r>
        <w:rPr>
          <w:b/>
          <w:sz w:val="22"/>
        </w:rPr>
        <w:t>12. Severability</w:t>
      </w:r>
    </w:p>
    <w:p>
      <w:r>
        <w:rPr>
          <w:b w:val="0"/>
          <w:sz w:val="20"/>
        </w:rPr>
        <w:t>If any provision of this Agreement is held to be invalid, illegal, or unenforceable, the remaining provisions shall continue in full force and effect.</w:t>
      </w:r>
    </w:p>
    <w:p/>
    <w:p/>
    <w:p>
      <w:r>
        <w:rPr>
          <w:b/>
          <w:sz w:val="20"/>
        </w:rPr>
        <w:t>Acknowledgment and Acceptance:</w:t>
      </w:r>
    </w:p>
    <w:p>
      <w:r>
        <w:rPr>
          <w:b w:val="0"/>
          <w:sz w:val="20"/>
        </w:rPr>
        <w:t>The undersigned hereby acknowledge that they have read, understood, and agree to all terms and conditions set forth in this Cancellation Policy Agreement.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https://docs-professionals.com/cancellation-policy-template/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cancellation-policy-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