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BARTENDER EMPLOYMENT AGREEMENT</w:t>
      </w:r>
    </w:p>
    <w:p/>
    <w:p>
      <w:r>
        <w:rPr>
          <w:b/>
          <w:sz w:val="20"/>
        </w:rPr>
        <w:t>This Bartender Employment Agreement ("Agreement") is made between the Employer and the Bartender as follows:</w:t>
      </w:r>
    </w:p>
    <w:p/>
    <w:p>
      <w:r>
        <w:rPr>
          <w:b/>
          <w:sz w:val="20"/>
        </w:rPr>
        <w:t>Employer Information:</w:t>
      </w:r>
    </w:p>
    <w:p>
      <w:r>
        <w:rPr>
          <w:b w:val="0"/>
          <w:sz w:val="20"/>
        </w:rPr>
        <w:t>Business Name: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Bartender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1. Position and Duties</w:t>
      </w:r>
    </w:p>
    <w:p>
      <w:r>
        <w:rPr>
          <w:b w:val="0"/>
          <w:sz w:val="20"/>
        </w:rPr>
        <w:t>The Bartender shall be employed as a bartender and is responsible for preparing and serving beverages, providing excellent customer service, maintaining cleanliness of the bar area, checking identification to verify legal drinking age, and other duties as assigned by the Employer consistent with this position.</w:t>
      </w:r>
    </w:p>
    <w:p/>
    <w:p>
      <w:r>
        <w:rPr>
          <w:b/>
          <w:sz w:val="20"/>
        </w:rPr>
        <w:t>2. Employment Status</w:t>
      </w:r>
    </w:p>
    <w:p>
      <w:r>
        <w:rPr>
          <w:b w:val="0"/>
          <w:sz w:val="20"/>
        </w:rPr>
        <w:t>The Bartender's employment status shall be [choose one: full-time/part-time/temporary/seasonal] and at-will, meaning either party may terminate the employment relationship at any time, with or without cause, subject to applicable law.</w:t>
      </w:r>
    </w:p>
    <w:p/>
    <w:p>
      <w:r>
        <w:rPr>
          <w:b/>
          <w:sz w:val="20"/>
        </w:rPr>
        <w:t>3. Compensation</w:t>
      </w:r>
    </w:p>
    <w:p>
      <w:r>
        <w:rPr>
          <w:b w:val="0"/>
          <w:sz w:val="20"/>
        </w:rPr>
        <w:t>The Bartender shall be compensated at the rate of $____________ per hour. Payment shall be made [weekly/biweekly/monthly], subject to all applicable withholdings and deductions required by law.</w:t>
      </w:r>
    </w:p>
    <w:p/>
    <w:p>
      <w:r>
        <w:rPr>
          <w:b w:val="0"/>
          <w:sz w:val="20"/>
        </w:rPr>
        <w:t>Tips received by the Bartender are the sole property of the Bartender unless otherwise determined by applicable law or Employer policy. The Bartender agrees to comply with any lawful tip pooling arrangements established by the Employer.</w:t>
      </w:r>
    </w:p>
    <w:p/>
    <w:p>
      <w:r>
        <w:rPr>
          <w:b/>
          <w:sz w:val="20"/>
        </w:rPr>
        <w:t>4. Work Schedule</w:t>
      </w:r>
    </w:p>
    <w:p>
      <w:r>
        <w:rPr>
          <w:b w:val="0"/>
          <w:sz w:val="20"/>
        </w:rPr>
        <w:t>The Bartender's regular work schedule shall be as follows: ____________________________________________________. The Employer reserves the right to modify the Bartender's schedule with reasonable notice.</w:t>
      </w:r>
    </w:p>
    <w:p/>
    <w:p>
      <w:r>
        <w:rPr>
          <w:b/>
          <w:sz w:val="20"/>
        </w:rPr>
        <w:t>5. Taxes and Benefits</w:t>
      </w:r>
    </w:p>
    <w:p>
      <w:r>
        <w:rPr>
          <w:b w:val="0"/>
          <w:sz w:val="20"/>
        </w:rPr>
        <w:t>The Bartender is responsible for all taxes related to compensation received. The Employer will withhold applicable federal, state, and local taxes from wages as required by law.</w:t>
      </w:r>
    </w:p>
    <w:p>
      <w:r>
        <w:rPr>
          <w:b w:val="0"/>
          <w:sz w:val="20"/>
        </w:rPr>
        <w:t>The Bartender is [eligible/not eligible] for employee benefits provided by the Employer under its policies.</w:t>
      </w:r>
    </w:p>
    <w:p/>
    <w:p>
      <w:r>
        <w:rPr>
          <w:b/>
          <w:sz w:val="20"/>
        </w:rPr>
        <w:t>6. Standards of Conduct</w:t>
      </w:r>
    </w:p>
    <w:p>
      <w:r>
        <w:rPr>
          <w:b w:val="0"/>
          <w:sz w:val="20"/>
        </w:rPr>
        <w:t>The Bartender agrees to comply with all applicable laws including but not limited to alcohol service laws and regulations, maintain professional behavior, and adhere to all Employer policies, including those regarding harassment, discrimination, and safety.</w:t>
      </w:r>
    </w:p>
    <w:p/>
    <w:p>
      <w:r>
        <w:rPr>
          <w:b/>
          <w:sz w:val="20"/>
        </w:rPr>
        <w:t>7. Alcohol Service Compliance</w:t>
      </w:r>
    </w:p>
    <w:p>
      <w:r>
        <w:rPr>
          <w:b w:val="0"/>
          <w:sz w:val="20"/>
        </w:rPr>
        <w:t>The Bartender shall verify the age of all patrons before serving alcoholic beverages in compliance with federal, state, and local laws. The Bartender shall not serve alcohol to minors, intoxicated persons, or persons prohibited from receiving alcohol by law.</w:t>
      </w:r>
    </w:p>
    <w:p/>
    <w:p>
      <w:r>
        <w:rPr>
          <w:b/>
          <w:sz w:val="20"/>
        </w:rPr>
        <w:t>8. Confidentiality</w:t>
      </w:r>
    </w:p>
    <w:p>
      <w:r>
        <w:rPr>
          <w:b w:val="0"/>
          <w:sz w:val="20"/>
        </w:rPr>
        <w:t>The Bartender acknowledges that during employment they may have access to confidential information related to the Employer's business. The Bartender agrees not to disclose such information during or after the term of employment except as required by law or authorized by the Employer in writing.</w:t>
      </w:r>
    </w:p>
    <w:p/>
    <w:p>
      <w:r>
        <w:rPr>
          <w:b/>
          <w:sz w:val="20"/>
        </w:rPr>
        <w:t>9. Non-Compete and Non-Solicitation</w:t>
      </w:r>
    </w:p>
    <w:p>
      <w:r>
        <w:rPr>
          <w:b w:val="0"/>
          <w:sz w:val="20"/>
        </w:rPr>
        <w:t>During the term of employment and for a period of six (6) months following termination, the Bartender shall not directly or indirectly engage in or assist any business that competes with the Employer within a radius of twenty (20) miles from the Employer’s principal place of business.</w:t>
      </w:r>
    </w:p>
    <w:p>
      <w:r>
        <w:rPr>
          <w:b w:val="0"/>
          <w:sz w:val="20"/>
        </w:rPr>
        <w:t>The Bartender further agrees not to solicit any customers, clients, or employees of the Employer for a period of six (6) months following termination.</w:t>
      </w:r>
    </w:p>
    <w:p/>
    <w:p>
      <w:r>
        <w:rPr>
          <w:b/>
          <w:sz w:val="20"/>
        </w:rPr>
        <w:t>10. Termination</w:t>
      </w:r>
    </w:p>
    <w:p>
      <w:r>
        <w:rPr>
          <w:b w:val="0"/>
          <w:sz w:val="20"/>
        </w:rPr>
        <w:t>Either party may terminate this Agreement at any time by providing written notice to the other party. Upon termination, the Bartender shall immediately return all Employer property and settle any outstanding obligations.</w:t>
      </w:r>
    </w:p>
    <w:p/>
    <w:p>
      <w:r>
        <w:rPr>
          <w:b/>
          <w:sz w:val="20"/>
        </w:rPr>
        <w:t>11. Liability and Indemnification</w:t>
      </w:r>
    </w:p>
    <w:p>
      <w:r>
        <w:rPr>
          <w:b w:val="0"/>
          <w:sz w:val="20"/>
        </w:rPr>
        <w:t>The Bartender agrees to indemnify and hold harmless the Employer from any claims, damages, or liabilities arising out of the Bartender's willful misconduct or gross negligence in the performance of duties under this Agreement.</w:t>
      </w:r>
    </w:p>
    <w:p/>
    <w:p>
      <w:r>
        <w:rPr>
          <w:b/>
          <w:sz w:val="20"/>
        </w:rPr>
        <w:t>12. Governing Law</w:t>
      </w:r>
    </w:p>
    <w:p>
      <w:r>
        <w:rPr>
          <w:b w:val="0"/>
          <w:sz w:val="20"/>
        </w:rPr>
        <w:t>This Agreement shall be governed by and construed in accordance with the laws of the State of ____________________, United States of America, without regard to its conflict of law principles.</w:t>
      </w:r>
    </w:p>
    <w:p/>
    <w:p>
      <w:r>
        <w:rPr>
          <w:b/>
          <w:sz w:val="20"/>
        </w:rPr>
        <w:t>13. Entire Agreement</w:t>
      </w:r>
    </w:p>
    <w:p>
      <w:r>
        <w:rPr>
          <w:b w:val="0"/>
          <w:sz w:val="20"/>
        </w:rPr>
        <w:t>This Agreement constitutes the entire agreement between the parties and supersedes all prior agreements, understandings, and representations, whether oral or written, relating to the subject matter herein. Any modifications must be in writing and signed by both parties.</w:t>
      </w:r>
    </w:p>
    <w:p/>
    <w:p>
      <w:r>
        <w:rPr>
          <w:b/>
          <w:sz w:val="20"/>
        </w:rPr>
        <w:t>14. Severability</w:t>
      </w:r>
    </w:p>
    <w:p>
      <w:r>
        <w:rPr>
          <w:b w:val="0"/>
          <w:sz w:val="20"/>
        </w:rPr>
        <w:t>If any provision of this Agreement is found to be unenforceable or invalid, the remainder of the Agreement shall remain in full force and effect.</w:t>
      </w:r>
    </w:p>
    <w:p/>
    <w:p>
      <w:r>
        <w:rPr>
          <w:b/>
          <w:sz w:val="20"/>
        </w:rPr>
        <w:t>15. Acknowledgment</w:t>
      </w:r>
    </w:p>
    <w:p>
      <w:r>
        <w:rPr>
          <w:b w:val="0"/>
          <w:sz w:val="20"/>
        </w:rPr>
        <w:t>The Bartender acknowledges having read, understood, and voluntarily accepted the terms and conditions contained in this Agreement.</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BARTENDER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https://docs-professionals.com/bartender-contract-template/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bartender-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